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07" w:rsidRPr="003A2607" w:rsidRDefault="003A2607" w:rsidP="003A26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607">
        <w:rPr>
          <w:rFonts w:ascii="Times New Roman" w:hAnsi="Times New Roman" w:cs="Times New Roman"/>
          <w:b/>
          <w:sz w:val="28"/>
          <w:szCs w:val="28"/>
        </w:rPr>
        <w:t>Проработать материал, результат представить в письменном виде в тетради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, отправить на страницу в контакте или по адресу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Ecologicalsituation</w:t>
      </w:r>
      <w:proofErr w:type="spellEnd"/>
      <w:r w:rsidRPr="003A2607"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A260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A2607" w:rsidRPr="003A2607" w:rsidRDefault="003A2607" w:rsidP="003A260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607">
        <w:rPr>
          <w:rFonts w:ascii="Times New Roman" w:hAnsi="Times New Roman" w:cs="Times New Roman"/>
          <w:b/>
          <w:sz w:val="28"/>
          <w:szCs w:val="28"/>
        </w:rPr>
        <w:t>Тема 2.1. Биомеханика двигательных качеств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Деятельность человека на производстве, в быту, спорте требует определённого уровня развития физических (двигательных) качеств. Уровень возможностей человека отражает качества, представляющие собой сочетание врождённых психологических и морфологических возможностей с приобретёнными в процессе жизни и тренировки опытом в использовании этих возможностей. Чем больше развиты физические качества, тем выше работоспособность человека. Под физическими (двигательными) качествами принято понимать отдельные качественные стороны двигательных возможностей человека и отдельных действий. Уровень их развития определяется не только физическими факторами, но и психическими факторами в частности степенью развития интеллектуальных и волевых качеств. Физические качества необходимо развивать своевременно и всесторонне. Физические (двигательные качества связанны с типологическими особенностями проявления свойств нервной системы (силой-слабостью, подвижностью-инертностью и т.д.), которые выступают в структуре качеств в виде природных задатков. Каждое качество обуславливает несколько различных возможностей особенностей. Например быстродействие обеспечивается слабой нервной системой, подвижностью возбуждения и уравновешенностью. Такие связи характерны только для быстроты. Наличие разных типологических особенностей у разных людей частично обуславливается тем, что у одних людей лучше развиты одни качества (или их компоненты), у других иные. Выигрывая в проявлении одних двигатель качеств, человек проигрывает в других. Физические (двигательные) качества можно разделить в зависимости от их структуры на простые и сложные.</w:t>
      </w:r>
    </w:p>
    <w:p w:rsidR="003A2607" w:rsidRPr="003A2607" w:rsidRDefault="003A2607" w:rsidP="003A2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b/>
          <w:bCs/>
          <w:sz w:val="28"/>
          <w:szCs w:val="28"/>
        </w:rPr>
        <w:t>Сила.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Определение.</w:t>
      </w:r>
      <w:r w:rsidRPr="003A2607">
        <w:rPr>
          <w:rFonts w:ascii="Times New Roman" w:hAnsi="Times New Roman" w:cs="Times New Roman"/>
          <w:sz w:val="28"/>
          <w:szCs w:val="28"/>
        </w:rPr>
        <w:t>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Сила - это способность человека преодолевать за счёт мышечных усилий (сокращений) внешнее сопротивление или противодействовать внешним силам.</w:t>
      </w:r>
      <w:r w:rsidRPr="003A2607">
        <w:rPr>
          <w:rFonts w:ascii="Times New Roman" w:hAnsi="Times New Roman" w:cs="Times New Roman"/>
          <w:sz w:val="28"/>
          <w:szCs w:val="28"/>
        </w:rPr>
        <w:t> Сила – одно из важнейших физических качеств в абсолютном большинстве видов спорта, поэтому её развитию спортсмены уделяют исключительно много внимания.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Формы проявления. </w:t>
      </w:r>
      <w:r w:rsidRPr="003A2607">
        <w:rPr>
          <w:rFonts w:ascii="Times New Roman" w:hAnsi="Times New Roman" w:cs="Times New Roman"/>
          <w:sz w:val="28"/>
          <w:szCs w:val="28"/>
        </w:rPr>
        <w:t xml:space="preserve">В процессе выполнения спортивных или профессиональных приёмов связанных с подниманием, опусканием, удержание тяжёлых грузов, мышцы, преодолевая сопротивление, сокращаются и укорачиваются. Такая работа называется преодолевающей. Противодействуя какому-либо сопротивлению мышцы, могут при </w:t>
      </w:r>
      <w:r w:rsidRPr="003A2607">
        <w:rPr>
          <w:rFonts w:ascii="Times New Roman" w:hAnsi="Times New Roman" w:cs="Times New Roman"/>
          <w:sz w:val="28"/>
          <w:szCs w:val="28"/>
        </w:rPr>
        <w:lastRenderedPageBreak/>
        <w:t>напряжении, и удлиняться, например, удержание очень тяжёлого груза. В таком случае их работа называется уступающей. Оба эти режима объединяются под одним названием - динамического. Сила, проявляемая в движении, т. е. в динамическом режиме называется динамической силой.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Сокращение мышцы при постоянном напряжении или внешней нагрузке называется изотоническим. Данный режим имеет место в силовых упражнениях (штанга, гири, гантели).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 xml:space="preserve">Режим работы мышц на тренажерах, где задается скорость перемещения звеньев тела называется </w:t>
      </w:r>
      <w:proofErr w:type="spellStart"/>
      <w:r w:rsidRPr="003A2607">
        <w:rPr>
          <w:rFonts w:ascii="Times New Roman" w:hAnsi="Times New Roman" w:cs="Times New Roman"/>
          <w:sz w:val="28"/>
          <w:szCs w:val="28"/>
        </w:rPr>
        <w:t>изокинетическим</w:t>
      </w:r>
      <w:proofErr w:type="spellEnd"/>
      <w:r w:rsidRPr="003A2607">
        <w:rPr>
          <w:rFonts w:ascii="Times New Roman" w:hAnsi="Times New Roman" w:cs="Times New Roman"/>
          <w:sz w:val="28"/>
          <w:szCs w:val="28"/>
        </w:rPr>
        <w:t xml:space="preserve"> (плавание, гребля).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Если усилие спортсмена движением не сопровождается и производится без изменения длины мышц, то в этом случае говорят о статическом режиме. Такая сила называется статической.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Упражнения.</w:t>
      </w:r>
      <w:r w:rsidRPr="003A2607">
        <w:rPr>
          <w:rFonts w:ascii="Times New Roman" w:hAnsi="Times New Roman" w:cs="Times New Roman"/>
          <w:sz w:val="28"/>
          <w:szCs w:val="28"/>
        </w:rPr>
        <w:t> Средствами воспитания силы мышц являются различные несложные по структуре обще развивающие силовые упражнения, среди которых можно выделить три их основных вида:</w:t>
      </w:r>
    </w:p>
    <w:p w:rsidR="003A2607" w:rsidRPr="003A2607" w:rsidRDefault="003A2607" w:rsidP="003A260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с внешним сопротивлением;</w:t>
      </w:r>
    </w:p>
    <w:p w:rsidR="003A2607" w:rsidRPr="003A2607" w:rsidRDefault="003A2607" w:rsidP="003A260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с преодолением веса собственного тела;</w:t>
      </w:r>
    </w:p>
    <w:p w:rsidR="003A2607" w:rsidRPr="003A2607" w:rsidRDefault="003A2607" w:rsidP="003A2607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изометрические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>) Первые упражнения, являются наиболее эффективными для развития силы и подразделяются на:</w:t>
      </w:r>
    </w:p>
    <w:p w:rsidR="003A2607" w:rsidRPr="003A2607" w:rsidRDefault="003A2607" w:rsidP="003A2607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с тяжестями, в том числе и на тренажёрах</w:t>
      </w:r>
    </w:p>
    <w:p w:rsidR="003A2607" w:rsidRPr="003A2607" w:rsidRDefault="003A2607" w:rsidP="003A2607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с сопротивлением партнёра. Эти упражнения оказывают благотворное не нервно-эмоциональное состояние занимающихся;</w:t>
      </w:r>
    </w:p>
    <w:p w:rsidR="003A2607" w:rsidRPr="003A2607" w:rsidRDefault="003A2607" w:rsidP="003A2607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с сопротивлением внешней среды (бег в гору, бег по песку или снегу, бег в воде и т.д.); +упражнения с сопротивлением упругих предметов (прыжки на батуте, эспандер, резина).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>) упражнения с преодолением собственного веса широко применяются во всех формах занятий по физическому воспитанию (подготовке). Они подразделяются на:</w:t>
      </w:r>
    </w:p>
    <w:p w:rsidR="003A2607" w:rsidRPr="003A2607" w:rsidRDefault="003A2607" w:rsidP="003A2607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гимнастические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силовые упражнения (отжимание в упоре лежа, отжимание на брусьях, подтягивание ног к перекладине и т.п.);</w:t>
      </w:r>
    </w:p>
    <w:p w:rsidR="003A2607" w:rsidRPr="003A2607" w:rsidRDefault="003A2607" w:rsidP="003A2607">
      <w:pPr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легкоатлетические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прыжковые упражнения однократные и "короткие" прыжковые упражнения; +упражнения с преодолением препятствий (ров, забор т.д.)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lastRenderedPageBreak/>
        <w:t xml:space="preserve">Эти упражнения являются эффективным средством базовой подготовки спортсменов, военнослужащих и </w:t>
      </w:r>
      <w:proofErr w:type="spellStart"/>
      <w:r w:rsidRPr="003A2607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3A2607">
        <w:rPr>
          <w:rFonts w:ascii="Times New Roman" w:hAnsi="Times New Roman" w:cs="Times New Roman"/>
          <w:sz w:val="28"/>
          <w:szCs w:val="28"/>
        </w:rPr>
        <w:t>. профессий.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 xml:space="preserve">Тренирующий эффект прыжков в глубину (ударный метод) направлен преимущественно на развитие "абсолютной", стартовой и "взрывной"' </w:t>
      </w:r>
      <w:proofErr w:type="gramStart"/>
      <w:r w:rsidRPr="003A2607">
        <w:rPr>
          <w:rFonts w:ascii="Times New Roman" w:hAnsi="Times New Roman" w:cs="Times New Roman"/>
          <w:sz w:val="28"/>
          <w:szCs w:val="28"/>
        </w:rPr>
        <w:t>силы,,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мощности усилия, а так же способности мышц к быстрому переключению от уступающего к преодолевающему режиму работы. Так, например, преодоление человеком сопротивления пружины динамометра, характеризуется величиной "абсолютной силы" "Относительная сила" это сила развиваемая мышцей в расчете на площадь поперечного сечения, мышечного волокна и равна абсолютной силе на 1 кг массы (веса} тела.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С увеличением веса тела относительная сила снижается. Для метателей, штангистов тяжёлого веса важное значение имеет абсолютная сила. В видах спорта, связанных с перемещением своего тела, основное значение имеет относительная сила.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Методики развития. </w:t>
      </w:r>
      <w:r w:rsidRPr="003A2607">
        <w:rPr>
          <w:rFonts w:ascii="Times New Roman" w:hAnsi="Times New Roman" w:cs="Times New Roman"/>
          <w:sz w:val="28"/>
          <w:szCs w:val="28"/>
        </w:rPr>
        <w:t>По своему характеру все упражнения, способствующие развитию силы, подразделяются на основные группы: общего, регионального и локального воздействия на мышечные массивы.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К упражнениям общего воздействия относятся те, при выполнении которых в работе участвуют не менее 2/3 общего объёма мышц, регионального от 1/3 до 2/3, локального менее 1/3 всех мышц.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Направленность воздействий силовых упражнений в основном определяется:</w:t>
      </w:r>
    </w:p>
    <w:p w:rsidR="003A2607" w:rsidRPr="003A2607" w:rsidRDefault="003A2607" w:rsidP="003A2607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видом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и характером упражнений;</w:t>
      </w:r>
    </w:p>
    <w:p w:rsidR="003A2607" w:rsidRPr="003A2607" w:rsidRDefault="003A2607" w:rsidP="003A2607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величиной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отягощения или сопротивления;</w:t>
      </w:r>
    </w:p>
    <w:p w:rsidR="003A2607" w:rsidRPr="003A2607" w:rsidRDefault="003A2607" w:rsidP="003A2607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количеством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повторения упражнений;</w:t>
      </w:r>
    </w:p>
    <w:p w:rsidR="003A2607" w:rsidRPr="003A2607" w:rsidRDefault="003A2607" w:rsidP="003A2607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скоростью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выполнения преодолевающих или уступающих движений;</w:t>
      </w:r>
    </w:p>
    <w:p w:rsidR="003A2607" w:rsidRPr="003A2607" w:rsidRDefault="003A2607" w:rsidP="003A2607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темпом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выполнения упражнений;</w:t>
      </w:r>
    </w:p>
    <w:p w:rsidR="003A2607" w:rsidRPr="003A2607" w:rsidRDefault="003A2607" w:rsidP="003A2607">
      <w:pPr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характером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и продолжительностью интервалов отдыха между подходами.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 xml:space="preserve">Метод максимальных усилии, используется в основным для воспитания силы у спортсменов. При практической реализации метода обращается внимание на скорость выполнения этих упражнений и предполагается использование отягощении весом 90-95% от максимально возможного использовавшем нескольких методических, приемов: равномерность, </w:t>
      </w:r>
      <w:r w:rsidRPr="003A2607">
        <w:rPr>
          <w:rFonts w:ascii="Times New Roman" w:hAnsi="Times New Roman" w:cs="Times New Roman"/>
          <w:sz w:val="28"/>
          <w:szCs w:val="28"/>
        </w:rPr>
        <w:lastRenderedPageBreak/>
        <w:t>"пирамиды" и т. д.: с повторениями в одном подходе 1-2 при интервалах отдыха между подходами 4-8 минут.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Основным методом развития силы является метод повторных усилий - повторный метод.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Важным тренировочным фактором в этом методе является количество повторений упражнения. Метод предусматривает выполнение упражнения в среднем темпе с отягощениями около предельного и предельного веса. Большое внимание уделяется силовым упражнениям, позволяющим избирательно воздействовать на развитие отдельных групп мышц, несущих наибольшую нагрузку при выполнении соревновательных упражнений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Метод изометрических усилий характеризуется максимальным напряжением мышц в статическом режиме. При выполнении таких, упражнений сила прикладывается к неподвижному предмету и длина мышц не изменяется. Каждое упражнение выполняется с максимальным напряжением мышц в течение 4-5 секунд по 3-5 раз.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"Ударный" метод применяется для развития "амортизационной" и "взрывной силы" (сгибание-разгибание рук в упоре лежа с отталкиванием от пола, выпрыгивание из глубокого приседа).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i/>
          <w:iCs/>
          <w:sz w:val="28"/>
          <w:szCs w:val="28"/>
        </w:rPr>
        <w:t>возрасте</w:t>
      </w:r>
      <w:proofErr w:type="gramEnd"/>
      <w:r w:rsidRPr="003A2607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3A2607">
        <w:rPr>
          <w:rFonts w:ascii="Times New Roman" w:hAnsi="Times New Roman" w:cs="Times New Roman"/>
          <w:sz w:val="28"/>
          <w:szCs w:val="28"/>
        </w:rPr>
        <w:t xml:space="preserve">Правильно организованные занятия по развитию силы благотворно влияют на здоровье и физическое развитие не только взрослых мужчин, но и подростков, девушек и женщин, пожилых людей. Мифы о вреде силовых упражнений для них совершенно не обоснованы. Вред может быть нанесен лишь сверхмерными, неправильно спланированными нагрузками. Главный стимул роста силы у мужчин является тестостерон – мужской половой гормон (особенно в период полового созревания в 13-15 лет), у девочек 11-13 лет (в период усиления полового </w:t>
      </w:r>
      <w:proofErr w:type="gramStart"/>
      <w:r w:rsidRPr="003A2607">
        <w:rPr>
          <w:rFonts w:ascii="Times New Roman" w:hAnsi="Times New Roman" w:cs="Times New Roman"/>
          <w:sz w:val="28"/>
          <w:szCs w:val="28"/>
        </w:rPr>
        <w:t>созревания)-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положительно влияет на развитие силы.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Силовые возможности человека тесно связаны с его возрастом. Абсолютная сила основных мышечных групп увеличивается от рождения до 20-30 лет, а затем постепенно начинает снижаться. Показатели относительной силы достигают максимума уже в 13-14 лет, и устанавливается на внешнем уровне к 17-18 годам.</w:t>
      </w:r>
    </w:p>
    <w:p w:rsidR="003A2607" w:rsidRPr="003A2607" w:rsidRDefault="003A2607" w:rsidP="003A260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b/>
          <w:bCs/>
          <w:sz w:val="28"/>
          <w:szCs w:val="28"/>
        </w:rPr>
        <w:t>Ловкость.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Определение.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Ловкость - это сложное качество, характеризующееся хорошей координацией и высокой точностью движений.</w:t>
      </w:r>
      <w:r w:rsidRPr="003A2607">
        <w:rPr>
          <w:rFonts w:ascii="Times New Roman" w:hAnsi="Times New Roman" w:cs="Times New Roman"/>
          <w:sz w:val="28"/>
          <w:szCs w:val="28"/>
        </w:rPr>
        <w:t> Ловкость - это способность быстро овладевать сложными движениям быстро и точно перестраивать двигательную деятельность в соответствии с требованиями меняющейся обстановки.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Формы проявления. </w:t>
      </w:r>
      <w:r w:rsidRPr="003A2607">
        <w:rPr>
          <w:rFonts w:ascii="Times New Roman" w:hAnsi="Times New Roman" w:cs="Times New Roman"/>
          <w:sz w:val="28"/>
          <w:szCs w:val="28"/>
        </w:rPr>
        <w:t>В связи с тем, что ловкость проявляется во многих действиях в практических целях их можно известным образом сгруппировать: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1. Ловкость, проявляемая с предметами (метания и ловля, манипуляции с предметами - «ручная умелость»).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2. Ловкость проявляемая в изменении позы (встать, лечь, сесть).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3. Ловкость проявляемая в различных видах передвижений (ходьба, бег, лазание, ползание, преодоление препятствий).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 xml:space="preserve">4. Ловкость проявляемая в двигательной деятельности с сопротивлениями (перетягивание, </w:t>
      </w:r>
      <w:proofErr w:type="spellStart"/>
      <w:r w:rsidRPr="003A2607">
        <w:rPr>
          <w:rFonts w:ascii="Times New Roman" w:hAnsi="Times New Roman" w:cs="Times New Roman"/>
          <w:sz w:val="28"/>
          <w:szCs w:val="28"/>
        </w:rPr>
        <w:t>переталкивание</w:t>
      </w:r>
      <w:proofErr w:type="spellEnd"/>
      <w:r w:rsidRPr="003A2607">
        <w:rPr>
          <w:rFonts w:ascii="Times New Roman" w:hAnsi="Times New Roman" w:cs="Times New Roman"/>
          <w:sz w:val="28"/>
          <w:szCs w:val="28"/>
        </w:rPr>
        <w:t>, вырывание из рук соперника предмета, элементы борьбы, фехтования, бокса).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5. Ловкость требующая согласованных действий участников группы (садиться и вставать держась за руки, передавать по шеренге предмет).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6. Ловкость проявляемая в командных действиях, требующих тактической согласованности (все виды командных игр).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Упражнения. </w:t>
      </w:r>
      <w:r w:rsidRPr="003A2607">
        <w:rPr>
          <w:rFonts w:ascii="Times New Roman" w:hAnsi="Times New Roman" w:cs="Times New Roman"/>
          <w:sz w:val="28"/>
          <w:szCs w:val="28"/>
        </w:rPr>
        <w:t>Упражнения для развития ловкости должны включать элементы новизны, должны 6ыть связаны с мгновенным реагированием на внезапно меняющуюся обстановку. Выполнение упражнений с меняющимися условиями, подвижные и спортивные игры, преодоление полосы препятствий, метания и ловля предметов, прыжки, сохранение равновесия и т.п. Направленность упражнений должна обеспечивать концентрацию внимания на выполнение разнообразных двигательных действий. Не рекомендуется выполнять упражнения на фоне утомления.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Методики развития. </w:t>
      </w:r>
      <w:r w:rsidRPr="003A2607">
        <w:rPr>
          <w:rFonts w:ascii="Times New Roman" w:hAnsi="Times New Roman" w:cs="Times New Roman"/>
          <w:sz w:val="28"/>
          <w:szCs w:val="28"/>
        </w:rPr>
        <w:t>Обычно для развития ловкости применяют повторный и игровой методы. Интервалы отдыха должны обеспечивать относительно полное восстановление. Наиболее распространенные средства при развитии и совершенствовании ловкости занимают акробатические упражнения, спортивные и подвижные игры. В процессе развития ловкости используются разнообразные методические приёмы:</w:t>
      </w:r>
    </w:p>
    <w:p w:rsidR="003A2607" w:rsidRPr="003A2607" w:rsidRDefault="003A2607" w:rsidP="003A2607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привычных упражнений из непривычных исходных положений (бросок баскетбольного мяча из положения, сидя);</w:t>
      </w:r>
    </w:p>
    <w:p w:rsidR="003A2607" w:rsidRPr="003A2607" w:rsidRDefault="003A2607" w:rsidP="003A2607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зеркальное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выполнение упражнений (</w:t>
      </w:r>
      <w:proofErr w:type="spellStart"/>
      <w:r w:rsidRPr="003A2607">
        <w:rPr>
          <w:rFonts w:ascii="Times New Roman" w:hAnsi="Times New Roman" w:cs="Times New Roman"/>
          <w:sz w:val="28"/>
          <w:szCs w:val="28"/>
        </w:rPr>
        <w:t>боксирование</w:t>
      </w:r>
      <w:proofErr w:type="spellEnd"/>
      <w:r w:rsidRPr="003A2607">
        <w:rPr>
          <w:rFonts w:ascii="Times New Roman" w:hAnsi="Times New Roman" w:cs="Times New Roman"/>
          <w:sz w:val="28"/>
          <w:szCs w:val="28"/>
        </w:rPr>
        <w:t xml:space="preserve"> в непривычной стойке);</w:t>
      </w:r>
    </w:p>
    <w:p w:rsidR="003A2607" w:rsidRPr="003A2607" w:rsidRDefault="003A2607" w:rsidP="003A2607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непривычных условий выполнения упражнений с применением специальных снарядов и устройств (снаряды различного веса);</w:t>
      </w:r>
    </w:p>
    <w:p w:rsidR="003A2607" w:rsidRPr="003A2607" w:rsidRDefault="003A2607" w:rsidP="003A2607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усложнение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условий выполнения обычных упражнений;</w:t>
      </w:r>
    </w:p>
    <w:p w:rsidR="003A2607" w:rsidRPr="003A2607" w:rsidRDefault="003A2607" w:rsidP="003A2607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lastRenderedPageBreak/>
        <w:t>изменение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скорости и темпа движений;</w:t>
      </w:r>
    </w:p>
    <w:p w:rsidR="003A2607" w:rsidRPr="003A2607" w:rsidRDefault="003A2607" w:rsidP="003A2607">
      <w:pPr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изменение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пространственных границ выполнения упражнения (уменьшение размеров поля и др.).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 возрасте. </w:t>
      </w:r>
      <w:r w:rsidRPr="003A2607">
        <w:rPr>
          <w:rFonts w:ascii="Times New Roman" w:hAnsi="Times New Roman" w:cs="Times New Roman"/>
          <w:sz w:val="28"/>
          <w:szCs w:val="28"/>
        </w:rPr>
        <w:t xml:space="preserve">Ловкость развивается довольно медленно. Наибольшие сдвиги в координации движений наблюдаются у детей в возрасте от 7 до 12 – 13 лет. В этот период создается основа для овладения сложными навыками в последующие годы. Структура мозга 2 – 8 летнего ребенка уже почти идентична структуре мозга взрослого человека. С 7 до 12 лет происходит быстрое развитие двигательного анализатора, улучшается </w:t>
      </w:r>
      <w:proofErr w:type="spellStart"/>
      <w:r w:rsidRPr="003A2607">
        <w:rPr>
          <w:rFonts w:ascii="Times New Roman" w:hAnsi="Times New Roman" w:cs="Times New Roman"/>
          <w:sz w:val="28"/>
          <w:szCs w:val="28"/>
        </w:rPr>
        <w:t>дифференцировочная</w:t>
      </w:r>
      <w:proofErr w:type="spellEnd"/>
      <w:r w:rsidRPr="003A2607">
        <w:rPr>
          <w:rFonts w:ascii="Times New Roman" w:hAnsi="Times New Roman" w:cs="Times New Roman"/>
          <w:sz w:val="28"/>
          <w:szCs w:val="28"/>
        </w:rPr>
        <w:t xml:space="preserve"> способность зрительного анализатора. В 8 – 12 лет лабильность нервно – мышечной системы достигает уровня, близкого к уровню взрослого организма. Таким образом, дети должны выполнять как можно больше упражнений для воспитания координации движений. При этом важно совершенствовать мышечное чувство (умение различать темп и амплитуду движений, степень напряжения и расслабления мышц), а также чувства времени и пространства.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Упражнения для развития ловкости нужны как в детском, так и в подростковом возрасте.</w:t>
      </w:r>
    </w:p>
    <w:p w:rsidR="003A2607" w:rsidRPr="003A2607" w:rsidRDefault="003A2607" w:rsidP="003A260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Гибкость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Определение.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Гибкость</w:t>
      </w:r>
      <w:r w:rsidRPr="003A2607">
        <w:rPr>
          <w:rFonts w:ascii="Times New Roman" w:hAnsi="Times New Roman" w:cs="Times New Roman"/>
          <w:i/>
          <w:iCs/>
          <w:sz w:val="28"/>
          <w:szCs w:val="28"/>
          <w:u w:val="single"/>
        </w:rPr>
        <w:t> -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свойство опорно-двигательного аппарата способности к мышечной релаксации</w:t>
      </w:r>
      <w:r w:rsidRPr="003A2607">
        <w:rPr>
          <w:rFonts w:ascii="Times New Roman" w:hAnsi="Times New Roman" w:cs="Times New Roman"/>
          <w:sz w:val="28"/>
          <w:szCs w:val="28"/>
        </w:rPr>
        <w:t>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Сам термин "гибкость" обычно используется для интегральной оценки подвижности звеньев тела, т.е. этим термином пользуются в тех случаях, когда речь идёт о подвижности в суставе всего тела. Если же оценивается амплитуда движений в отдельных суставах, то принято говори о "подвижности" в них.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Формы проявления.</w:t>
      </w:r>
      <w:r w:rsidRPr="003A2607">
        <w:rPr>
          <w:rFonts w:ascii="Times New Roman" w:hAnsi="Times New Roman" w:cs="Times New Roman"/>
          <w:sz w:val="28"/>
          <w:szCs w:val="28"/>
        </w:rPr>
        <w:t> Различают две формы проявления гибкости:</w:t>
      </w:r>
    </w:p>
    <w:p w:rsidR="003A2607" w:rsidRPr="003A2607" w:rsidRDefault="003A2607" w:rsidP="003A2607">
      <w:pPr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  <w:u w:val="single"/>
        </w:rPr>
        <w:t>активную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>, характеризуемую величиной амплитуды движений при самостоятельном выполнении упражнений благодаря собственным мышечным усилиям;</w:t>
      </w:r>
    </w:p>
    <w:p w:rsidR="003A2607" w:rsidRPr="003A2607" w:rsidRDefault="003A2607" w:rsidP="003A2607">
      <w:pPr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  <w:u w:val="single"/>
        </w:rPr>
        <w:t>пассивную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>, характеризуемую максимальной величиной амплитуды движении, достигаемой воздействии внешних сил, например, с помощью партнёра, либо отягощения и т.п.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В пассивных упражнениях на гибкость достигается большая, чем в активных упражнений амплитуда движений. Разницу между показателями активной и пассивной гибкости называют резервной напряженностью или “запасом гибкости”.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lastRenderedPageBreak/>
        <w:t>Различают также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общую и специальную гибкость</w:t>
      </w:r>
      <w:r w:rsidRPr="003A2607">
        <w:rPr>
          <w:rFonts w:ascii="Times New Roman" w:hAnsi="Times New Roman" w:cs="Times New Roman"/>
          <w:sz w:val="28"/>
          <w:szCs w:val="28"/>
        </w:rPr>
        <w:t>. Общая гибкость характеризует подвижность во всех суставах тела и позволяет выполнять разнообразные движения с большой амплитудой. Специальная гибкость - предельная подвижность в отдельных суставах, определяющая эффективность спортивной и профессиональной деятельности.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Зависит проявление гибкости от многих факторов и, прежде всего, от строения суставов, эластичности свойств связок, сухожилий мышц, силы мышц, формы суставов, размеров костей, а также от нервной регуляции тонуса мышц, С ростом мышц и связок гибкость увеличивается. Отражают подвижность анатомические особенности связочного аппарата. Причём мышцы это тормоз активных движении Мышцы плюс связочный аппарат и суставная сумка, в которую заключены концы костей и связок, это тормоза пассивного движения и, наконец, кости - это ограничитель движения.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Упражнения.</w:t>
      </w:r>
      <w:r w:rsidRPr="003A2607">
        <w:rPr>
          <w:rFonts w:ascii="Times New Roman" w:hAnsi="Times New Roman" w:cs="Times New Roman"/>
          <w:sz w:val="28"/>
          <w:szCs w:val="28"/>
        </w:rPr>
        <w:t> Развивают гибкость с помощью упражнений на растягивание мышц и связок. Различают динамические, статические, а также смешанные статодинамические упражнения на растягивание.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Упражнения, направленные на развитие гибкости основаны на выполнении разнообразных движений: сгибания-разгибания, наклонов и поворотов, вращении и махов. Такие упражнения могут выполняться лежа самостоятельно или с партнёром, с отягощениями и тренажёрами, у гимнастической стенки, с гимнастическими палками, скакалками.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Развитию активной гибкости способствуют самостоятельно выполняемые упражнения.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Выполнение упражнений на растягивание с относительно большими весами увеличивает пассивную гибкость. Пассивная гибкость в 1.5 - 2.0 раза быстрее развивается, чем активная.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Если перед нами стоит задача увеличения гибкости, то упражнения на растягивание необходимо выполнять ежедневно.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Методики развития. </w:t>
      </w:r>
      <w:r w:rsidRPr="003A2607">
        <w:rPr>
          <w:rFonts w:ascii="Times New Roman" w:hAnsi="Times New Roman" w:cs="Times New Roman"/>
          <w:sz w:val="28"/>
          <w:szCs w:val="28"/>
        </w:rPr>
        <w:t>Нежелательное снижение сократительной способности мышц от силовых упражнений можно преодолеть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тремя методическими приёмами</w:t>
      </w:r>
      <w:r w:rsidRPr="003A2607">
        <w:rPr>
          <w:rFonts w:ascii="Times New Roman" w:hAnsi="Times New Roman" w:cs="Times New Roman"/>
          <w:sz w:val="28"/>
          <w:szCs w:val="28"/>
        </w:rPr>
        <w:t>:</w:t>
      </w:r>
    </w:p>
    <w:p w:rsidR="003A2607" w:rsidRPr="003A2607" w:rsidRDefault="003A2607" w:rsidP="003A2607">
      <w:pPr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Последовательное использование упражнений на силу и гибкость, (сила + гибкость).</w:t>
      </w:r>
    </w:p>
    <w:p w:rsidR="003A2607" w:rsidRPr="003A2607" w:rsidRDefault="003A2607" w:rsidP="003A2607">
      <w:pPr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Поочерёдным применением упражнений на силу и гибкость (сила + гибкость + сила) в течение одного тренировочного занятия.</w:t>
      </w:r>
    </w:p>
    <w:p w:rsidR="003A2607" w:rsidRPr="003A2607" w:rsidRDefault="003A2607" w:rsidP="003A2607">
      <w:pPr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Одновременным (совмещённым) развитием силы и гибкости в процессе выполнения силовых упражнений.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lastRenderedPageBreak/>
        <w:t>Одним из наиболее принятых методов развития гибкости, является метод многократного растягивания. Этот метод основан на свойстве мышц растягиваться больше при многократных повторениях, упражнения с постепенным увеличением размаха движений.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 возрасте. </w:t>
      </w:r>
      <w:r w:rsidRPr="003A2607">
        <w:rPr>
          <w:rFonts w:ascii="Times New Roman" w:hAnsi="Times New Roman" w:cs="Times New Roman"/>
          <w:sz w:val="28"/>
          <w:szCs w:val="28"/>
        </w:rPr>
        <w:t>Касаясь возрастного аспекта проявления гибкости можно отметить, что гибкость зависит от возраста. Обычно подвижность крупных звеньев тела постепенно увеличивается до 13-14 лет, объясняется тем, что в этом возрасте мышечно-связочный аппарат более эластичен и растяжим. Лучше гибкость развивать в 5- 7 лет.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 xml:space="preserve">В возрасте от 13-14 лет наблюдается стабилизация развития гибкости, и, как правило, к 16-17 годам стабилизация заканчивается, происходит остановка развития, а затем имеет устойчивую тенденцию к снижению. Вместе с тем, если после 13-14 лет не выполнять упражнения растягивания, то гибкость начнёт снижаться уже в юношеском возрасте. И наоборот, практика </w:t>
      </w:r>
      <w:proofErr w:type="gramStart"/>
      <w:r w:rsidRPr="003A2607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что даже в возрасте 40-50 лет регулярные занятия с применением разнообразных средств и методов гибкость повышается. Даже выше уровень, чем в юные годы.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Гибкость зависит и от пола. Так подвижность в суставах у девушек выше, чем у юношей примерно на 20-30%. Процесс развития гибкости индивидуализирован. Развивать и поддерживать гибкость необходимо постоянно.</w:t>
      </w:r>
    </w:p>
    <w:p w:rsidR="003A2607" w:rsidRPr="003A2607" w:rsidRDefault="003A2607" w:rsidP="003A260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Выносливость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Определение. </w:t>
      </w:r>
      <w:r w:rsidRPr="003A2607">
        <w:rPr>
          <w:rFonts w:ascii="Times New Roman" w:hAnsi="Times New Roman" w:cs="Times New Roman"/>
          <w:sz w:val="28"/>
          <w:szCs w:val="28"/>
        </w:rPr>
        <w:t>В теории физвоспитания под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выносливостью</w:t>
      </w:r>
      <w:r w:rsidRPr="003A2607">
        <w:rPr>
          <w:rFonts w:ascii="Times New Roman" w:hAnsi="Times New Roman" w:cs="Times New Roman"/>
          <w:sz w:val="28"/>
          <w:szCs w:val="28"/>
        </w:rPr>
        <w:t> понимают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 xml:space="preserve">способность человека </w:t>
      </w:r>
      <w:proofErr w:type="spellStart"/>
      <w:r w:rsidRPr="003A2607">
        <w:rPr>
          <w:rFonts w:ascii="Times New Roman" w:hAnsi="Times New Roman" w:cs="Times New Roman"/>
          <w:sz w:val="28"/>
          <w:szCs w:val="28"/>
          <w:u w:val="single"/>
        </w:rPr>
        <w:t>значителъное</w:t>
      </w:r>
      <w:proofErr w:type="spellEnd"/>
      <w:r w:rsidRPr="003A2607">
        <w:rPr>
          <w:rFonts w:ascii="Times New Roman" w:hAnsi="Times New Roman" w:cs="Times New Roman"/>
          <w:sz w:val="28"/>
          <w:szCs w:val="28"/>
          <w:u w:val="single"/>
        </w:rPr>
        <w:t xml:space="preserve"> время выполнять работу без снижения мощности нагрузки её интенсивности или как способность организма противостоять утомлению</w:t>
      </w:r>
      <w:r w:rsidRPr="003A2607">
        <w:rPr>
          <w:rFonts w:ascii="Times New Roman" w:hAnsi="Times New Roman" w:cs="Times New Roman"/>
          <w:sz w:val="28"/>
          <w:szCs w:val="28"/>
        </w:rPr>
        <w:t>. Выносливость - многофункциональное свойство человеческого организма и интегрирует в себе большое число процессов, происходящих на различных уровнях: от клеточного до целостного организма. Однако, как показывают результаты современных научных исследований, ведущая роль в проявлении выносливости принадлежит факторам энергетического обмена веществ и вегетативным системам, которые его обеспечивают, а именно сердечнососудистой, дыхательной, а также ЦНС.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Формы проявления</w:t>
      </w:r>
      <w:r w:rsidRPr="003A2607">
        <w:rPr>
          <w:rFonts w:ascii="Times New Roman" w:hAnsi="Times New Roman" w:cs="Times New Roman"/>
          <w:sz w:val="28"/>
          <w:szCs w:val="28"/>
        </w:rPr>
        <w:t>. Выносливость как качество проявляется в двух основных формах:</w:t>
      </w:r>
    </w:p>
    <w:p w:rsidR="003A2607" w:rsidRPr="003A2607" w:rsidRDefault="003A2607" w:rsidP="003A2607">
      <w:pPr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продолжительности работы без признаков утомления на данном уровне мощности;</w:t>
      </w:r>
    </w:p>
    <w:p w:rsidR="003A2607" w:rsidRPr="003A2607" w:rsidRDefault="003A2607" w:rsidP="003A2607">
      <w:pPr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скорости снижения работоспособности при наступлении утомления.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Под общей выносливостью понимают совокупность функциональных возможностей организма, определяющих его способность к продолжительному выполнению с высокой эффективностью работы умеренной интенсивности. Общая выносливость является основой высокой физической работоспособности.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Под силовой выносливостью понимают способность преодолевать заданное силовое напряжение в течении определённого времени. В зависимости от режима работы мышц можно выделить статическую и динамическую силовую выносливость. Статическая силовая выносливость, следует из названия, характеризуется предельным временем сохранения определённых мышечных усилий (определённая рабочая поза.) Динамическая силовая выносливость обычно определяется числом повторений какого-либо упражнения. С возрастом силовая выносливость к статическим и динамическим силовым усилиям возрастает.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Упражнения. </w:t>
      </w:r>
      <w:r w:rsidRPr="003A2607">
        <w:rPr>
          <w:rFonts w:ascii="Times New Roman" w:hAnsi="Times New Roman" w:cs="Times New Roman"/>
          <w:sz w:val="28"/>
          <w:szCs w:val="28"/>
        </w:rPr>
        <w:t>Для развития выносливости применяются разнообразные методы тренировки, которые можно разделить на несколько групп: непрерывные и интегральные, а также контрольный или соревновательный. Каждый из методов имеет свои особенности.</w:t>
      </w:r>
    </w:p>
    <w:p w:rsidR="003A2607" w:rsidRPr="003A2607" w:rsidRDefault="003A2607" w:rsidP="003A2607">
      <w:pPr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  <w:u w:val="single"/>
        </w:rPr>
        <w:t>Равномерный непрерывный метод.</w:t>
      </w:r>
      <w:r w:rsidRPr="003A2607">
        <w:rPr>
          <w:rFonts w:ascii="Times New Roman" w:hAnsi="Times New Roman" w:cs="Times New Roman"/>
          <w:sz w:val="28"/>
          <w:szCs w:val="28"/>
        </w:rPr>
        <w:t> Этим методом развивают аэробные способности различных видах спорта, в которых выполняются циклические однократно-равномерные упражнения малой и умеренной мощности (продолжительность 15-30 мин, ЧСС - 130-160 уд/мин.).</w:t>
      </w:r>
    </w:p>
    <w:p w:rsidR="003A2607" w:rsidRPr="003A2607" w:rsidRDefault="003A2607" w:rsidP="003A2607">
      <w:pPr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  <w:u w:val="single"/>
        </w:rPr>
        <w:t>Переменный непрерывный метод.</w:t>
      </w:r>
      <w:r w:rsidRPr="003A2607">
        <w:rPr>
          <w:rFonts w:ascii="Times New Roman" w:hAnsi="Times New Roman" w:cs="Times New Roman"/>
          <w:sz w:val="28"/>
          <w:szCs w:val="28"/>
        </w:rPr>
        <w:t> Заключается в непрерывном движении, но с изменением скорости на отдельных участках движения. Предназначен для развития как специальной, так и общей выносливости.</w:t>
      </w:r>
    </w:p>
    <w:p w:rsidR="003A2607" w:rsidRPr="003A2607" w:rsidRDefault="003A2607" w:rsidP="003A2607">
      <w:pPr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  <w:u w:val="single"/>
        </w:rPr>
        <w:t>Интервальный метод</w:t>
      </w:r>
      <w:r w:rsidRPr="003A2607">
        <w:rPr>
          <w:rFonts w:ascii="Times New Roman" w:hAnsi="Times New Roman" w:cs="Times New Roman"/>
          <w:sz w:val="28"/>
          <w:szCs w:val="28"/>
        </w:rPr>
        <w:t> (разновидность повторного метода) - дозированное повторное выполнение упражнений относительно небольшой интенсивности и продолжительности со строго определённым временем отдыха, где интервалом отдыха служит обычно ходьба, либо медленный бег. Используется представителями циклических видов спорта (лыжи и др.).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Методика развития. </w:t>
      </w:r>
      <w:r w:rsidRPr="003A2607">
        <w:rPr>
          <w:rFonts w:ascii="Times New Roman" w:hAnsi="Times New Roman" w:cs="Times New Roman"/>
          <w:sz w:val="28"/>
          <w:szCs w:val="28"/>
        </w:rPr>
        <w:t>Приступая к развитию выносливости необходимо придерживаться определённой логики построения тренировочного процесса, т.к. нерациональное сочетание в занятиях нагрузки различной функциональной направленности может привести не к улучшению, а, наоборот, к снижению уровня тренированности.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lastRenderedPageBreak/>
        <w:t>На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начальном этапе</w:t>
      </w:r>
      <w:r w:rsidRPr="003A2607">
        <w:rPr>
          <w:rFonts w:ascii="Times New Roman" w:hAnsi="Times New Roman" w:cs="Times New Roman"/>
          <w:sz w:val="28"/>
          <w:szCs w:val="28"/>
        </w:rPr>
        <w:t> развития выносливости необходимо сосредоточить внимание на развитии аэробных возможностей с одновременным совершенствованием функции сердечнососудистой и дыхательной систем, укреплением опорно-двигательного аппарата, т.е. на развитие общей выносливости.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На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втором этапе</w:t>
      </w:r>
      <w:r w:rsidRPr="003A2607">
        <w:rPr>
          <w:rFonts w:ascii="Times New Roman" w:hAnsi="Times New Roman" w:cs="Times New Roman"/>
          <w:sz w:val="28"/>
          <w:szCs w:val="28"/>
        </w:rPr>
        <w:t> необходимо увеличить объём нагрузки в смешанном аэробно-анаэробном режиме энергообеспечения, применяя непрерывную равномерную работу в форме темпового бега, кросса, плавания и т.д. в форме круговой тренировки.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На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третьем этапе</w:t>
      </w:r>
      <w:r w:rsidRPr="003A2607">
        <w:rPr>
          <w:rFonts w:ascii="Times New Roman" w:hAnsi="Times New Roman" w:cs="Times New Roman"/>
          <w:sz w:val="28"/>
          <w:szCs w:val="28"/>
        </w:rPr>
        <w:t> необходимо увеличить объёмы тренировочных нагрузок за счёт применения более интенсивных упражнений, выполняемых методом интервальной и повторной работ смешанном аэробно-анаэробном и анаэробном режимах. Нагрузку повышать постепенно.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 возрасте. </w:t>
      </w:r>
      <w:r w:rsidRPr="003A2607">
        <w:rPr>
          <w:rFonts w:ascii="Times New Roman" w:hAnsi="Times New Roman" w:cs="Times New Roman"/>
          <w:sz w:val="28"/>
          <w:szCs w:val="28"/>
        </w:rPr>
        <w:t>Развитие выносливости происходит от дошкольного возраста до 30 лет (а к нагрузкам умеренной интенсивности и свыше). Наиболее интенсивный прирост наблюдается с 14 до 20 лет.</w:t>
      </w:r>
    </w:p>
    <w:p w:rsidR="003A2607" w:rsidRPr="003A2607" w:rsidRDefault="003A2607" w:rsidP="003A260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Быстрота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Определение.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Быстрота - это способность человека в определённых специфических условиях мгновенно реагировать с высокой скоростью движений на тот или иной раздражитель</w:t>
      </w:r>
      <w:r w:rsidRPr="003A2607">
        <w:rPr>
          <w:rFonts w:ascii="Times New Roman" w:hAnsi="Times New Roman" w:cs="Times New Roman"/>
          <w:sz w:val="28"/>
          <w:szCs w:val="28"/>
        </w:rPr>
        <w:t xml:space="preserve">, выполняемых при отсутствии значительного внешнего сопротивления, сложной координации работы мышц в минимальный для данных условий отрезок времени и не требующих больших </w:t>
      </w:r>
      <w:proofErr w:type="spellStart"/>
      <w:r w:rsidRPr="003A2607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3A2607">
        <w:rPr>
          <w:rFonts w:ascii="Times New Roman" w:hAnsi="Times New Roman" w:cs="Times New Roman"/>
          <w:sz w:val="28"/>
          <w:szCs w:val="28"/>
        </w:rPr>
        <w:t>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Формы проявления. </w:t>
      </w:r>
      <w:r w:rsidRPr="003A2607">
        <w:rPr>
          <w:rFonts w:ascii="Times New Roman" w:hAnsi="Times New Roman" w:cs="Times New Roman"/>
          <w:sz w:val="28"/>
          <w:szCs w:val="28"/>
        </w:rPr>
        <w:t>Различают несколько элементарных и комплексных форм проявления быстроты:</w:t>
      </w:r>
    </w:p>
    <w:p w:rsidR="003A2607" w:rsidRPr="003A2607" w:rsidRDefault="003A2607" w:rsidP="003A2607">
      <w:pPr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Быстрота простой и сложной двигательной реакции;</w:t>
      </w:r>
    </w:p>
    <w:p w:rsidR="003A2607" w:rsidRPr="003A2607" w:rsidRDefault="003A2607" w:rsidP="003A2607">
      <w:pPr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Быстрота одиночного движения (темп движения);</w:t>
      </w:r>
    </w:p>
    <w:p w:rsidR="003A2607" w:rsidRPr="003A2607" w:rsidRDefault="003A2607" w:rsidP="003A2607">
      <w:pPr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Быстрота сложного (многоуровневого движения связанного с изменением положения тела, например в баскетболе, плавании, беге и т.д.);</w:t>
      </w:r>
    </w:p>
    <w:p w:rsidR="003A2607" w:rsidRPr="003A2607" w:rsidRDefault="003A2607" w:rsidP="003A2607">
      <w:pPr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Частота не нагруженных движений.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Эти формы относительно независимы и слабо связаны с уровнем физической подготовленности. С возрастом элементарные и комплексные формы проявления быстроты претерпевают существенные изменения, которые необходимо учитывать при её развитии в процессе многолетней тренировки.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скорости в естественных условиях зависят от развиваемого ускорения, а оно определяется силой мышц, и через </w:t>
      </w:r>
      <w:proofErr w:type="spellStart"/>
      <w:r w:rsidRPr="003A2607">
        <w:rPr>
          <w:rFonts w:ascii="Times New Roman" w:hAnsi="Times New Roman" w:cs="Times New Roman"/>
          <w:sz w:val="28"/>
          <w:szCs w:val="28"/>
        </w:rPr>
        <w:t>нee</w:t>
      </w:r>
      <w:proofErr w:type="spellEnd"/>
      <w:r w:rsidRPr="003A2607">
        <w:rPr>
          <w:rFonts w:ascii="Times New Roman" w:hAnsi="Times New Roman" w:cs="Times New Roman"/>
          <w:sz w:val="28"/>
          <w:szCs w:val="28"/>
        </w:rPr>
        <w:t xml:space="preserve"> массой тела, или его звеньев, длиной рычага, общей длиной тела и т.д.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Двигательная реакция – это ответ на внезапно появляющийся сигнал определёнными движениями или действиями. Время реагирования на сигнал измеряется интервалом между появлениями сигнала и началом ответного действия. Это время определяется:</w:t>
      </w:r>
    </w:p>
    <w:p w:rsidR="003A2607" w:rsidRPr="003A2607" w:rsidRDefault="003A2607" w:rsidP="003A2607">
      <w:pPr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быстротой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возбуждения рецептора и посылки импульса в сенсорные центры;</w:t>
      </w:r>
    </w:p>
    <w:p w:rsidR="003A2607" w:rsidRPr="003A2607" w:rsidRDefault="003A2607" w:rsidP="003A2607">
      <w:pPr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быстротой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переработки сигнала в ЦНС;</w:t>
      </w:r>
    </w:p>
    <w:p w:rsidR="003A2607" w:rsidRPr="003A2607" w:rsidRDefault="003A2607" w:rsidP="003A2607">
      <w:pPr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быстротой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принятия решения о реагировании на сигнал;</w:t>
      </w:r>
    </w:p>
    <w:p w:rsidR="003A2607" w:rsidRPr="003A2607" w:rsidRDefault="003A2607" w:rsidP="003A2607">
      <w:pPr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быстротой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посылки сигнала к началу действия;</w:t>
      </w:r>
    </w:p>
    <w:p w:rsidR="003A2607" w:rsidRPr="003A2607" w:rsidRDefault="003A2607" w:rsidP="003A2607">
      <w:pPr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07">
        <w:rPr>
          <w:rFonts w:ascii="Times New Roman" w:hAnsi="Times New Roman" w:cs="Times New Roman"/>
          <w:sz w:val="28"/>
          <w:szCs w:val="28"/>
        </w:rPr>
        <w:t>быстротой</w:t>
      </w:r>
      <w:proofErr w:type="gramEnd"/>
      <w:r w:rsidRPr="003A2607">
        <w:rPr>
          <w:rFonts w:ascii="Times New Roman" w:hAnsi="Times New Roman" w:cs="Times New Roman"/>
          <w:sz w:val="28"/>
          <w:szCs w:val="28"/>
        </w:rPr>
        <w:t xml:space="preserve"> развития возбуждения в исполнительном органе (мышцы).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Упражнения.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Бег со старта из различных положений, в том числе из положения сидя, лежа лицом вниз или вверх, в упоре лежа, лежа головой в противоположную сторону (относительно направления движения). Дозировка: [5-6 раз по 10-15 метров с интервалом в 1,0-1,5 минуты] х 3-4 серии через 2-3 минуты отдыха. Эти упражнения рекомендуется выполнять по сигналу, в группе или самостоятельно, но, желательно, с контролем времени.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Бег с максимальной скоростью на 30-60 метров. Дозировка: 3-5 раз х 1-3 серии. Отдых до полного восстановления дыхания.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Бег с предельной скоростью с «ходу»: 10-30 метров с 30-метрового разбега. Выполнять, как и предыдущее упражнение.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Нанесение серий ударов руками или ногами с максимальной частотой в воздух или на снарядах. Дозировка: 5-6 серий по 2-5 ударов в течение 10 секунд. Такие фрагменты повторяются 3-4 раза через 1-2 минуты отдыха, в течение которого необходимо полностью расслабить мышцы, выполняющие основную нагрузку в упражнении.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Последовательное нанесение серий по 10 ударов руками или ногами с последующим 20-секундным отдыхом. Упражнение выполняется с разными вариациями ударов в течение 3 минут.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 xml:space="preserve">Поочередное выполнение с максимальной частотой по 10 секунд сначала ударов руками, а затем бега на месте, с последующим </w:t>
      </w:r>
      <w:r w:rsidRPr="003A2607">
        <w:rPr>
          <w:rFonts w:ascii="Times New Roman" w:hAnsi="Times New Roman" w:cs="Times New Roman"/>
          <w:sz w:val="28"/>
          <w:szCs w:val="28"/>
        </w:rPr>
        <w:lastRenderedPageBreak/>
        <w:t>отдыхом в течение 20 секунд. Упражнение выполняется в течение 3 минут.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Выполнение максимального количества ударов руками в прыжке вверх на месте.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Выполнение фиксированных серий ударов в прыжках вверх на месте с концентрацией усилия в одном из них. Начинать необходимо с двух ударов в каждой серии, затем постепенно увеличивать их количество.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«Бой с тенью», в процессе которого осуществляется выполнение одиночных ударов или серий по 3-4 удара с максимальной скоростью в сочетании с передвижениям, обманными финтами и разнообразными защитами, представляя перед собой конкретного противника. Дозировка: 2-3 раунда продолжительностью по 1-3 минуты каждый. Отдых между раундами 2-4 минуты.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Ритмичные перемещения двух сложенных вместе ладоней рук с максимальной частотой. Движения могут выполняться вправо-влево, вверх-вниз или кругами в нескольких сериях по 5-10 секунд.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Ритмичные подскоки со скакалкой, стараясь периодически «прокрутить» ее руками более одного раза за один подскок, постепенно увеличивая скорость вращения рук.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Отбивание брошенного партнером мяча, «защищая» условные «ворота» или сектор у глухой стены, забора и т. д. Упражнение рекомендуется выполнять обусловлено: только руками, только ногами, руками и ногами. Необходимо постепенно сокращать дистанцию броска, размер мяча и увеличивать скорость броска. Рекомендуется выполнять в форме игры.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Ловля брошенного партнером мяча, защищая «ворота».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Метание теннисного мяча в цель.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Метание теннисного мяча на дальность.</w:t>
      </w:r>
    </w:p>
    <w:p w:rsidR="003A2607" w:rsidRPr="003A2607" w:rsidRDefault="003A2607" w:rsidP="003A2607">
      <w:pPr>
        <w:numPr>
          <w:ilvl w:val="0"/>
          <w:numId w:val="1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Метание набивного мяча вверх.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Методика развития. </w:t>
      </w:r>
      <w:r w:rsidRPr="003A2607">
        <w:rPr>
          <w:rFonts w:ascii="Times New Roman" w:hAnsi="Times New Roman" w:cs="Times New Roman"/>
          <w:sz w:val="28"/>
          <w:szCs w:val="28"/>
        </w:rPr>
        <w:t>Для целенаправленного развития быстроты простой двигательной реакции с большой эффективностью используются различные методы: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 xml:space="preserve">- Ведущим методом развития быстроты как физического качества является метод многократного повторения скоростных упражнений с предельной и около предельной интенсивность. Количество повторений в </w:t>
      </w:r>
      <w:r w:rsidRPr="003A2607">
        <w:rPr>
          <w:rFonts w:ascii="Times New Roman" w:hAnsi="Times New Roman" w:cs="Times New Roman"/>
          <w:sz w:val="28"/>
          <w:szCs w:val="28"/>
        </w:rPr>
        <w:lastRenderedPageBreak/>
        <w:t>одном занятии 3-6 повторений в 2-х сериях. Если в повторных попытках скорость снижается, то работа над развитием быстроты заканчивается, т.к. при этом начинается уже развитие выносливости, а не быстроты.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Повторный метод позволяет проявить предельные скоростные возможности на благоприятном эмоциональном фоне. При развитии быстроты необходимо быть сосредоточенным и максимально собранным, выполнять упражнения чётко и точно.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Одна из ведущих ролей в процессе воспитания быстроты движений принадлежит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методу динамических усилий</w:t>
      </w:r>
      <w:r w:rsidRPr="003A2607">
        <w:rPr>
          <w:rFonts w:ascii="Times New Roman" w:hAnsi="Times New Roman" w:cs="Times New Roman"/>
          <w:sz w:val="28"/>
          <w:szCs w:val="28"/>
        </w:rPr>
        <w:t>, который направлен на развитие способностей к проявлению большей силы в условиях быстрых движений (динамическая сила). При его применении используют отягощения (от 10 до 15 кг) в сочетании с упражнениями, которые по своей структуре ответствуют основному спортивному навыку. Это позволяет одновременно совершенствовать спортивную технику и развивать необходимое для избранного вида спорта физическое качество. Иногда носит название </w:t>
      </w:r>
      <w:r w:rsidRPr="003A2607">
        <w:rPr>
          <w:rFonts w:ascii="Times New Roman" w:hAnsi="Times New Roman" w:cs="Times New Roman"/>
          <w:sz w:val="28"/>
          <w:szCs w:val="28"/>
          <w:u w:val="single"/>
        </w:rPr>
        <w:t>метод сопряжённых воздействий</w:t>
      </w:r>
      <w:r w:rsidRPr="003A2607">
        <w:rPr>
          <w:rFonts w:ascii="Times New Roman" w:hAnsi="Times New Roman" w:cs="Times New Roman"/>
          <w:sz w:val="28"/>
          <w:szCs w:val="28"/>
        </w:rPr>
        <w:t>.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  <w:u w:val="single"/>
        </w:rPr>
        <w:t>Метод облегчённых внешних усилий</w:t>
      </w:r>
      <w:r w:rsidRPr="003A2607">
        <w:rPr>
          <w:rFonts w:ascii="Times New Roman" w:hAnsi="Times New Roman" w:cs="Times New Roman"/>
          <w:sz w:val="28"/>
          <w:szCs w:val="28"/>
        </w:rPr>
        <w:t> который при выполнении скоростных упражнений позволяет овладевать умением выполнять предельно быстрые движения (уменьшение дистанции, высоты и т.д.)</w:t>
      </w:r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i/>
          <w:iCs/>
          <w:sz w:val="28"/>
          <w:szCs w:val="28"/>
        </w:rPr>
        <w:t>О возрасте. </w:t>
      </w:r>
      <w:r w:rsidRPr="003A2607">
        <w:rPr>
          <w:rFonts w:ascii="Times New Roman" w:hAnsi="Times New Roman" w:cs="Times New Roman"/>
          <w:sz w:val="28"/>
          <w:szCs w:val="28"/>
        </w:rPr>
        <w:t>Наиболее успешно быстрота развивается в 10-12-летнем возрасте.</w:t>
      </w:r>
    </w:p>
    <w:p w:rsidR="003A2607" w:rsidRPr="003A2607" w:rsidRDefault="003A2607" w:rsidP="003A260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bookmarkStart w:id="0" w:name="_GoBack"/>
      <w:bookmarkEnd w:id="0"/>
    </w:p>
    <w:p w:rsidR="003A2607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07">
        <w:rPr>
          <w:rFonts w:ascii="Times New Roman" w:hAnsi="Times New Roman" w:cs="Times New Roman"/>
          <w:sz w:val="28"/>
          <w:szCs w:val="28"/>
        </w:rPr>
        <w:t>Развивать двигательные качества необходимо. Развитие одного из качеств на начальных этапах тренировок приводит к совершенствованию и других. Однако в дальнейшем развитие качества прекращается. При этом упражнения, которые раньше оказывали влияние на развитие всех физических качеств, теперь будут оказывать тренирующее воздействие лишь на некоторые из них. В последующем могут даже проявиться отрицательные взаимоотношения между отдельными качествами. Так, оказываются несовместимыми задачи одновременно достижения максимальных показателей силы (поднимание большого веса) и максимальных показателей – выносливости (бег, марафон). Однако следует учитывать, что наивысшая степень проявления одного из физических качеств может быть достигнута лишь при определённой степени развития остальных.</w:t>
      </w:r>
    </w:p>
    <w:p w:rsidR="005669D9" w:rsidRPr="003A2607" w:rsidRDefault="003A2607" w:rsidP="003A26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69D9" w:rsidRPr="003A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52872"/>
    <w:multiLevelType w:val="multilevel"/>
    <w:tmpl w:val="B4B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F5DDD"/>
    <w:multiLevelType w:val="multilevel"/>
    <w:tmpl w:val="5058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63C9A"/>
    <w:multiLevelType w:val="multilevel"/>
    <w:tmpl w:val="3588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9032B"/>
    <w:multiLevelType w:val="multilevel"/>
    <w:tmpl w:val="7AA6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855FA"/>
    <w:multiLevelType w:val="multilevel"/>
    <w:tmpl w:val="1BF8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8A06B7"/>
    <w:multiLevelType w:val="multilevel"/>
    <w:tmpl w:val="82383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C12614"/>
    <w:multiLevelType w:val="multilevel"/>
    <w:tmpl w:val="106C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562D7"/>
    <w:multiLevelType w:val="multilevel"/>
    <w:tmpl w:val="57B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35ACA"/>
    <w:multiLevelType w:val="multilevel"/>
    <w:tmpl w:val="608C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649E1"/>
    <w:multiLevelType w:val="hybridMultilevel"/>
    <w:tmpl w:val="B2B43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164C7"/>
    <w:multiLevelType w:val="multilevel"/>
    <w:tmpl w:val="DB3A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5487F"/>
    <w:multiLevelType w:val="multilevel"/>
    <w:tmpl w:val="DA86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F06913"/>
    <w:multiLevelType w:val="multilevel"/>
    <w:tmpl w:val="9A8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07"/>
    <w:rsid w:val="003A2607"/>
    <w:rsid w:val="003F00F4"/>
    <w:rsid w:val="005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7E285-7239-47AC-A48A-DB5263DD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4002</Words>
  <Characters>22817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2020-03-23T08:34:00Z</dcterms:created>
  <dcterms:modified xsi:type="dcterms:W3CDTF">2020-03-23T08:45:00Z</dcterms:modified>
</cp:coreProperties>
</file>